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963B79" w:rsidRPr="00184185" w:rsidRDefault="00FF524E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Колодеевског</w:t>
      </w:r>
      <w:r w:rsidR="00963B79">
        <w:rPr>
          <w:rFonts w:ascii="Times New Roman" w:hAnsi="Times New Roman"/>
          <w:b/>
          <w:i/>
          <w:sz w:val="36"/>
          <w:szCs w:val="36"/>
        </w:rPr>
        <w:t xml:space="preserve">о </w:t>
      </w:r>
      <w:r w:rsidR="00963B79"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:rsidR="00963B79" w:rsidRPr="00F35A20" w:rsidRDefault="00963B79" w:rsidP="00963B79">
      <w:pPr>
        <w:pStyle w:val="1"/>
        <w:rPr>
          <w:b/>
          <w:bCs/>
          <w:i/>
          <w:sz w:val="36"/>
          <w:szCs w:val="36"/>
        </w:rPr>
      </w:pPr>
      <w:r w:rsidRPr="00F35A20">
        <w:rPr>
          <w:b/>
          <w:bCs/>
          <w:i/>
          <w:sz w:val="36"/>
          <w:szCs w:val="36"/>
        </w:rPr>
        <w:t>Воронежской области</w:t>
      </w:r>
    </w:p>
    <w:p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963B79" w:rsidRPr="00963B79" w:rsidRDefault="00963B79" w:rsidP="00963B79"/>
    <w:p w:rsidR="00963B79" w:rsidRPr="00F35A20" w:rsidRDefault="00963B79" w:rsidP="00963B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5A2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154B0">
        <w:rPr>
          <w:rFonts w:ascii="Times New Roman" w:hAnsi="Times New Roman" w:cs="Times New Roman"/>
          <w:bCs/>
          <w:sz w:val="28"/>
          <w:szCs w:val="28"/>
        </w:rPr>
        <w:t>12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февраля  202</w:t>
      </w:r>
      <w:r w:rsidR="00595264">
        <w:rPr>
          <w:rFonts w:ascii="Times New Roman" w:hAnsi="Times New Roman" w:cs="Times New Roman"/>
          <w:bCs/>
          <w:sz w:val="28"/>
          <w:szCs w:val="28"/>
        </w:rPr>
        <w:t>4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 года   № </w:t>
      </w:r>
      <w:r w:rsidR="00595264">
        <w:rPr>
          <w:rFonts w:ascii="Times New Roman" w:hAnsi="Times New Roman" w:cs="Times New Roman"/>
          <w:bCs/>
          <w:sz w:val="28"/>
          <w:szCs w:val="28"/>
        </w:rPr>
        <w:t>115</w:t>
      </w:r>
    </w:p>
    <w:p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 xml:space="preserve">с. </w:t>
      </w:r>
      <w:r w:rsidR="00A24864">
        <w:rPr>
          <w:rFonts w:ascii="Times New Roman" w:hAnsi="Times New Roman" w:cs="Times New Roman"/>
        </w:rPr>
        <w:t>Колодеевка</w:t>
      </w:r>
    </w:p>
    <w:p w:rsidR="00963B79" w:rsidRDefault="00963B79" w:rsidP="00963B79">
      <w:pPr>
        <w:ind w:firstLine="708"/>
      </w:pPr>
    </w:p>
    <w:p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r w:rsidR="00A24864">
        <w:rPr>
          <w:rFonts w:ascii="Times New Roman" w:hAnsi="Times New Roman" w:cs="Times New Roman"/>
          <w:b/>
          <w:sz w:val="28"/>
          <w:szCs w:val="28"/>
        </w:rPr>
        <w:t xml:space="preserve">Колодеевского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 о результатах своей деятельности и деятельности администрации</w:t>
      </w:r>
      <w:r w:rsidR="000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864">
        <w:rPr>
          <w:rFonts w:ascii="Times New Roman" w:hAnsi="Times New Roman" w:cs="Times New Roman"/>
          <w:b/>
          <w:sz w:val="28"/>
          <w:szCs w:val="28"/>
        </w:rPr>
        <w:t>Колодеевского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5952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</w:t>
      </w:r>
      <w:r w:rsidR="00A24864">
        <w:t xml:space="preserve">Колодеевского </w:t>
      </w:r>
      <w:r>
        <w:t xml:space="preserve">сельского поселения Бутурлиновского муниципального района Воронежской области </w:t>
      </w:r>
      <w:r w:rsidR="00A24864">
        <w:t xml:space="preserve">Саратовского Александра Семеновича </w:t>
      </w:r>
      <w:r>
        <w:t xml:space="preserve">о результатах своей деятельности и деятельности администрации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 за 202</w:t>
      </w:r>
      <w:r w:rsidR="00595264">
        <w:t>3</w:t>
      </w:r>
      <w:r>
        <w:t xml:space="preserve"> год, Совет народных депутатов 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</w:t>
      </w:r>
    </w:p>
    <w:p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:rsidR="00963B79" w:rsidRDefault="00963B79" w:rsidP="00963B79">
      <w:pPr>
        <w:pStyle w:val="FR1"/>
        <w:spacing w:before="0"/>
        <w:ind w:firstLine="709"/>
        <w:jc w:val="center"/>
      </w:pPr>
    </w:p>
    <w:p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r w:rsidR="00A24864">
        <w:t xml:space="preserve">Колодеевского </w:t>
      </w:r>
      <w:r>
        <w:t xml:space="preserve">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r w:rsidR="00A24864">
        <w:t xml:space="preserve">Колодеевского </w:t>
      </w:r>
      <w:r>
        <w:t>сельского поселения Бутурлиновского муниципально</w:t>
      </w:r>
      <w:bookmarkStart w:id="0" w:name="_GoBack"/>
      <w:bookmarkEnd w:id="0"/>
      <w:r>
        <w:t>го района Воронежской области за 202</w:t>
      </w:r>
      <w:r w:rsidR="00595264">
        <w:t>3</w:t>
      </w:r>
      <w:r>
        <w:t xml:space="preserve"> год утвердить.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</w:t>
      </w:r>
      <w:r w:rsidR="00A24864">
        <w:t xml:space="preserve">Колодеевского </w:t>
      </w:r>
      <w:r>
        <w:t xml:space="preserve">сельского поселения Бутурлиновского </w:t>
      </w:r>
      <w:r>
        <w:lastRenderedPageBreak/>
        <w:t xml:space="preserve">муниципального района Воронежской области и работу администрации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 в 202</w:t>
      </w:r>
      <w:r w:rsidR="00595264">
        <w:t>3</w:t>
      </w:r>
      <w:r>
        <w:t xml:space="preserve"> году признать </w:t>
      </w:r>
      <w:r w:rsidRPr="00963B79">
        <w:t>хорошей</w:t>
      </w:r>
      <w:r w:rsidR="00595264">
        <w:t>.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963B79" w:rsidRDefault="00963B79" w:rsidP="00963B79">
      <w:pPr>
        <w:jc w:val="both"/>
        <w:rPr>
          <w:sz w:val="28"/>
          <w:szCs w:val="28"/>
        </w:rPr>
      </w:pPr>
    </w:p>
    <w:p w:rsidR="00F35A20" w:rsidRPr="00F35A20" w:rsidRDefault="00F35A20" w:rsidP="00F35A20">
      <w:pPr>
        <w:tabs>
          <w:tab w:val="left" w:pos="714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 xml:space="preserve">Колодеевского </w:t>
      </w: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А.С. Саратовский</w:t>
      </w:r>
    </w:p>
    <w:p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F35A20" w:rsidRPr="00F35A20" w:rsidRDefault="00A24864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Колодеевского </w:t>
      </w:r>
      <w:r w:rsidR="00F35A20"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F35A20"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Д.М. Едрышов</w:t>
      </w:r>
    </w:p>
    <w:p w:rsidR="00F35A20" w:rsidRPr="00F35A20" w:rsidRDefault="00F35A20" w:rsidP="00F3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E06ABE" w:rsidRDefault="00E06ABE" w:rsidP="00963B79">
      <w:pPr>
        <w:jc w:val="both"/>
        <w:rPr>
          <w:sz w:val="28"/>
          <w:szCs w:val="28"/>
        </w:rPr>
      </w:pP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9472C" w:rsidRPr="00E9472C" w:rsidRDefault="00361091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Колодеевского </w:t>
      </w:r>
      <w:r w:rsidR="00E9472C" w:rsidRPr="00E9472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E9472C" w:rsidRPr="00E9472C" w:rsidRDefault="00A24864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54B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95264">
        <w:rPr>
          <w:rFonts w:ascii="Times New Roman" w:eastAsia="Times New Roman" w:hAnsi="Times New Roman" w:cs="Times New Roman"/>
          <w:sz w:val="24"/>
          <w:szCs w:val="24"/>
        </w:rPr>
        <w:t>.02.2024 г. № 115</w:t>
      </w: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264" w:rsidRPr="00024D7E" w:rsidRDefault="00595264" w:rsidP="00595264">
      <w:pPr>
        <w:pStyle w:val="a6"/>
        <w:spacing w:before="0" w:beforeAutospacing="0" w:after="0" w:afterAutospacing="0"/>
        <w:rPr>
          <w:color w:val="1E1E1E"/>
          <w:sz w:val="28"/>
          <w:szCs w:val="28"/>
        </w:rPr>
      </w:pPr>
      <w:r>
        <w:t xml:space="preserve">                                          </w:t>
      </w:r>
      <w:r w:rsidRPr="00024D7E">
        <w:rPr>
          <w:b/>
          <w:bCs/>
          <w:color w:val="1E1E1E"/>
          <w:sz w:val="28"/>
          <w:szCs w:val="28"/>
        </w:rPr>
        <w:t>О     Т     Ч     Е     Т</w:t>
      </w:r>
    </w:p>
    <w:p w:rsidR="00595264" w:rsidRPr="00024D7E" w:rsidRDefault="00595264" w:rsidP="00595264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 xml:space="preserve">Главы </w:t>
      </w:r>
      <w:r>
        <w:rPr>
          <w:b/>
          <w:bCs/>
          <w:color w:val="1E1E1E"/>
          <w:sz w:val="28"/>
          <w:szCs w:val="28"/>
        </w:rPr>
        <w:t xml:space="preserve">Колодеевского </w:t>
      </w:r>
      <w:r w:rsidRPr="00024D7E">
        <w:rPr>
          <w:b/>
          <w:bCs/>
          <w:color w:val="1E1E1E"/>
          <w:sz w:val="28"/>
          <w:szCs w:val="28"/>
        </w:rPr>
        <w:t xml:space="preserve">сельского поселения </w:t>
      </w:r>
      <w:r>
        <w:rPr>
          <w:b/>
          <w:bCs/>
          <w:color w:val="1E1E1E"/>
          <w:sz w:val="28"/>
          <w:szCs w:val="28"/>
        </w:rPr>
        <w:t xml:space="preserve">Саратовского Александра Семеновича </w:t>
      </w:r>
      <w:r w:rsidRPr="00024D7E">
        <w:rPr>
          <w:b/>
          <w:bCs/>
          <w:color w:val="1E1E1E"/>
          <w:sz w:val="28"/>
          <w:szCs w:val="28"/>
        </w:rPr>
        <w:t>о работе в 20</w:t>
      </w:r>
      <w:r>
        <w:rPr>
          <w:b/>
          <w:bCs/>
          <w:color w:val="1E1E1E"/>
          <w:sz w:val="28"/>
          <w:szCs w:val="28"/>
        </w:rPr>
        <w:t>23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Колодеевского </w:t>
      </w:r>
      <w:r w:rsidRPr="00024D7E">
        <w:rPr>
          <w:b/>
          <w:bCs/>
          <w:color w:val="1E1E1E"/>
          <w:sz w:val="28"/>
          <w:szCs w:val="28"/>
        </w:rPr>
        <w:t>сельского поселения</w:t>
      </w:r>
    </w:p>
    <w:p w:rsidR="00595264" w:rsidRDefault="00595264" w:rsidP="00595264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23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:rsidR="00595264" w:rsidRPr="00024D7E" w:rsidRDefault="00595264" w:rsidP="00595264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sz w:val="28"/>
          <w:szCs w:val="28"/>
        </w:rPr>
        <w:t>УВАЖАЕМЫЕ   ДЕПУТАТЫ   И   ПРИГЛАШЕННЫЕ !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В своём  отчёте я проинформирую вас о результатах деятельности администрации Колодеевс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за 2023 </w:t>
      </w:r>
      <w:r w:rsidRPr="00A24864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Работа органов местного самоуправления Колодеевского сельского поселения была построена в рамках полномочий, предоставленных Конституцией Российской Федерации, федеральными законами и законами Воронежской области, Уставом Колодеевского сельского поселения,  нормативно-правовыми актами районного и местного Советов народных депутатов.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Общая характеристика поселения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Колодеевское сельское поселение расположено в северо-восточной части Бутурлиновского муниципального района Воронежской области. На территории Колодеевского сельского поселения расположены 2 населенных пункта: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с. Колодеевка, с. Тулучеевка, административный центр-село Колодеевка.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             Общая площадь  поселения -</w:t>
      </w:r>
      <w:r w:rsidRPr="00A24864">
        <w:rPr>
          <w:rFonts w:ascii="Times New Roman" w:hAnsi="Times New Roman" w:cs="Times New Roman"/>
          <w:sz w:val="28"/>
          <w:szCs w:val="28"/>
        </w:rPr>
        <w:t>7437,0 га.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  <w:t>На территории сельского поселения  расположены :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1.Администрация Колодеевского сельского поселения;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3.Учреждение здравоохранения – ФАП;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4. Муниципальное казенное  учреждение  культуры «Социально-культурный центр» «Исток»;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5. Отделение связи ;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6.</w:t>
      </w:r>
      <w:r>
        <w:rPr>
          <w:rFonts w:ascii="Times New Roman" w:hAnsi="Times New Roman" w:cs="Times New Roman"/>
          <w:kern w:val="2"/>
          <w:sz w:val="28"/>
          <w:szCs w:val="28"/>
        </w:rPr>
        <w:t>Одна торговая точка</w:t>
      </w:r>
      <w:r w:rsidRPr="00A2486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Динамика численности населения Колодеевского сельского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поселения за 2023</w:t>
      </w: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6853"/>
        <w:gridCol w:w="2218"/>
      </w:tblGrid>
      <w:tr w:rsidR="00595264" w:rsidRPr="00A24864" w:rsidTr="008C09E3">
        <w:trPr>
          <w:trHeight w:val="300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 января 2023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составляло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297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95264" w:rsidRPr="00A24864" w:rsidTr="008C09E3"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 в 2023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2</w:t>
            </w: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детей</w:t>
            </w:r>
          </w:p>
        </w:tc>
      </w:tr>
      <w:tr w:rsidR="00595264" w:rsidRPr="00A24864" w:rsidTr="008C09E3">
        <w:trPr>
          <w:trHeight w:val="312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Умерло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95264" w:rsidRPr="00A24864" w:rsidTr="008C09E3">
        <w:trPr>
          <w:trHeight w:val="32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Естественная  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ыль (-) населения  на 01.01.2023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595264" w:rsidRPr="00A24864" w:rsidTr="008C09E3"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в 2023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95264" w:rsidRPr="00A24864" w:rsidTr="008C09E3">
        <w:trPr>
          <w:trHeight w:val="36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95264" w:rsidRPr="00A24864" w:rsidTr="008C09E3">
        <w:trPr>
          <w:trHeight w:val="36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Миграционная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быль (-) населения на 01.01.2023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95264" w:rsidRPr="00A24864" w:rsidTr="008C09E3">
        <w:tc>
          <w:tcPr>
            <w:tcW w:w="48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по состоянию на 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составляет</w:t>
            </w:r>
          </w:p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с.Колодеевка</w:t>
            </w:r>
          </w:p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с.Тулучеевка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595264" w:rsidRPr="00A24864" w:rsidRDefault="00595264" w:rsidP="008C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Возрастная  структура  населения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2"/>
        <w:gridCol w:w="2411"/>
        <w:gridCol w:w="912"/>
      </w:tblGrid>
      <w:tr w:rsidR="00595264" w:rsidRPr="00A24864" w:rsidTr="008C09E3">
        <w:trPr>
          <w:trHeight w:val="556"/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Возрастные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состоянию на 01.01.2020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%</w:t>
            </w:r>
          </w:p>
        </w:tc>
      </w:tr>
      <w:tr w:rsidR="00595264" w:rsidRPr="00A24864" w:rsidTr="008C09E3">
        <w:trPr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Население  моложе трудоспособного возраста, от 0 до16 лет  чел.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9,8</w:t>
            </w:r>
          </w:p>
        </w:tc>
      </w:tr>
      <w:tr w:rsidR="00595264" w:rsidRPr="00A24864" w:rsidTr="008C09E3">
        <w:trPr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трудоспособном возрасте, от                                    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55,8</w:t>
            </w:r>
          </w:p>
        </w:tc>
      </w:tr>
      <w:tr w:rsidR="00595264" w:rsidRPr="00A24864" w:rsidTr="008C09E3">
        <w:trPr>
          <w:trHeight w:val="189"/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Старше трудоспособного возраста,                              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64" w:rsidRPr="00A24864" w:rsidRDefault="00595264" w:rsidP="008C09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34,4</w:t>
            </w:r>
          </w:p>
        </w:tc>
      </w:tr>
    </w:tbl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ФИНАНСОВАЯ  ДЕЯТЕЛЬНОСТЬ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 служит бюджет поселения- э</w:t>
      </w:r>
      <w:r w:rsidRPr="00A24864">
        <w:rPr>
          <w:rFonts w:ascii="Times New Roman" w:hAnsi="Times New Roman" w:cs="Times New Roman"/>
          <w:sz w:val="28"/>
          <w:szCs w:val="28"/>
        </w:rPr>
        <w:t xml:space="preserve">то налоговые, неналоговые средства и дотации  бюджетов других уровней.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Основным источниками дохода бюджета Колодеевского сельского поселения являются земельно-имущественные отношения.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Ставки и сроки уплаты налогов устанавливаются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РФ, </w:t>
      </w:r>
      <w:r w:rsidRPr="00A24864">
        <w:rPr>
          <w:rFonts w:ascii="Times New Roman" w:hAnsi="Times New Roman" w:cs="Times New Roman"/>
          <w:sz w:val="28"/>
          <w:szCs w:val="28"/>
        </w:rPr>
        <w:t>органами государственной власти, Советом народных депутатов Колодеевского сельского поселения.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С целью выполнения  плана по мобилизации доходов в бюджет поселения, администрацией поселения ведется постоянная  работа по своевременной и полной собираемости налогов, проводится  разъяснительная работа, даются консультации налогоплательщикам по возникшим недоимкам.</w:t>
      </w:r>
    </w:p>
    <w:p w:rsidR="00595264" w:rsidRPr="00361091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>Хочется отметить, положительную совместную работу администрации и жителей поселения в данном направл</w:t>
      </w:r>
      <w:r>
        <w:rPr>
          <w:rFonts w:ascii="Times New Roman" w:hAnsi="Times New Roman" w:cs="Times New Roman"/>
          <w:sz w:val="28"/>
          <w:szCs w:val="28"/>
        </w:rPr>
        <w:t>ении. По состоянию на 01.01.2024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года налоги с физических лиц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864">
        <w:rPr>
          <w:rFonts w:ascii="Times New Roman" w:hAnsi="Times New Roman" w:cs="Times New Roman"/>
          <w:sz w:val="28"/>
          <w:szCs w:val="28"/>
        </w:rPr>
        <w:t xml:space="preserve">г.  собраны в </w:t>
      </w:r>
      <w:r w:rsidRPr="003E284B">
        <w:rPr>
          <w:rFonts w:ascii="Times New Roman" w:hAnsi="Times New Roman" w:cs="Times New Roman"/>
          <w:sz w:val="28"/>
          <w:szCs w:val="28"/>
        </w:rPr>
        <w:t>полном объеме.</w:t>
      </w: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бюджетной политике поселения  играет исполнение доходной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>части  бюджета.</w:t>
      </w:r>
    </w:p>
    <w:p w:rsidR="00595264" w:rsidRPr="003E284B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Бюджет Колодеевс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  утвержден решением  Совета народных депутатов Колодеевского сельского поселения </w:t>
      </w:r>
      <w:r w:rsidRPr="00A24864"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 в сумме </w:t>
      </w:r>
      <w:r w:rsidRPr="00A248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4961,74</w:t>
      </w: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  и по расходам в сумме </w:t>
      </w:r>
      <w:r w:rsidRPr="003E28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5443,00 </w:t>
      </w: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  Доходная часть бюджета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Колодеевс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за 2023 год составила  4961,74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задача  эффективного использования бюджета, это-оптимизация расходной части бюджета.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Расходная часть бюджета за 2023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исполнена в сумме:  </w:t>
      </w:r>
      <w:r w:rsidRPr="003E2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4961,74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На финансирование исполнительных органов власти                     2337,3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</w:t>
      </w:r>
      <w:r>
        <w:rPr>
          <w:rFonts w:ascii="Times New Roman" w:hAnsi="Times New Roman" w:cs="Times New Roman"/>
          <w:sz w:val="28"/>
          <w:szCs w:val="28"/>
        </w:rPr>
        <w:t>ния израсходовано всего –2184,92</w:t>
      </w:r>
      <w:r w:rsidRPr="00A24864">
        <w:rPr>
          <w:rFonts w:ascii="Times New Roman" w:hAnsi="Times New Roman" w:cs="Times New Roman"/>
          <w:sz w:val="28"/>
          <w:szCs w:val="28"/>
        </w:rPr>
        <w:t xml:space="preserve">                    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в   том числе: </w:t>
      </w:r>
    </w:p>
    <w:p w:rsidR="00595264" w:rsidRPr="00A24864" w:rsidRDefault="00595264" w:rsidP="00595264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-благоустройство </w:t>
      </w:r>
      <w:r w:rsidRPr="00A248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357,3</w:t>
      </w:r>
      <w:r w:rsidRPr="00A24864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-уличное освещение                                                                              102,0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-содержание  МКУК «СКЦ «ИСТОК»»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4864">
        <w:rPr>
          <w:rFonts w:ascii="Times New Roman" w:hAnsi="Times New Roman" w:cs="Times New Roman"/>
          <w:sz w:val="28"/>
          <w:szCs w:val="28"/>
        </w:rPr>
        <w:t>1605,4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-ведение воинского учета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113,30 </w:t>
      </w:r>
      <w:r w:rsidRPr="00A24864">
        <w:rPr>
          <w:rFonts w:ascii="Times New Roman" w:hAnsi="Times New Roman" w:cs="Times New Roman"/>
          <w:sz w:val="28"/>
          <w:szCs w:val="28"/>
        </w:rPr>
        <w:t>тыс.рублей</w:t>
      </w:r>
    </w:p>
    <w:p w:rsidR="00595264" w:rsidRPr="00A24864" w:rsidRDefault="00595264" w:rsidP="00595264">
      <w:pPr>
        <w:widowControl w:val="0"/>
        <w:tabs>
          <w:tab w:val="left" w:pos="76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-пенсионное обеспечение                                                                     217,6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-содержание автомобильных дорог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195</w:t>
      </w:r>
      <w:r w:rsidRPr="00A24864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-обеспечение пожарной безопасности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265,74 </w:t>
      </w:r>
      <w:r w:rsidRPr="00A24864">
        <w:rPr>
          <w:rFonts w:ascii="Times New Roman" w:hAnsi="Times New Roman" w:cs="Times New Roman"/>
          <w:sz w:val="28"/>
          <w:szCs w:val="28"/>
        </w:rPr>
        <w:t xml:space="preserve">тыс.рублей                                                                        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-межбюджетные трансферты общего характера                                 18,9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-оплата труда по центру занятости                                                       24,0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Для осуществления  бухгалтерского учета , отчетности, осуществления контроля над целевым использованием денежных средств установлены программы: 1С Бухгалтерия, 1С Зарплата+ Кадры,1С Бюджет муниципального образования, СУФД, СБИС.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БАЗА. ИНФОРМАЦИОННЫЕ РЕСУРСЫ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Основные направления деятельности администрации Колодеевского сельского поселения, как органа местного самоуправления строились в соответствии с  № 131 - Федеральным Законом «Об общих принципах организации местного самоуправления в Российской Федерации»,  Уставом Колодеевского сельского поселения, планом  социально экономического развития поселения. Для решения вопросов отнесенных к компетенции органов местного самоуправления Колодеевского сельского поселения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lastRenderedPageBreak/>
        <w:t>разрабатывалась но</w:t>
      </w:r>
      <w:r>
        <w:rPr>
          <w:rFonts w:ascii="Times New Roman" w:hAnsi="Times New Roman" w:cs="Times New Roman"/>
          <w:color w:val="1E1E1E"/>
          <w:sz w:val="28"/>
          <w:szCs w:val="28"/>
        </w:rPr>
        <w:t>рмативная правовая база.  В 2023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году администрацией Колодеевского сельского поселения принято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50</w:t>
      </w:r>
      <w:r w:rsidRPr="00A248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>постановлений, 70 распоряжений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по основной деятельности.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Представительным органом местного самоуправления- Советом народных депутатов Колодеевского сельского поселения рассмотрено и  принято 43  решения.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С целью обнародования нормативных правовых документов органов местного самоуправления  выпущено  23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>издания Вестника муниципальных правовых актов Колодеевского сельского поселения.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Для информирования населения, обеспечения  гласности и доступности к информациям о деятельности органов местного самоуправления Колодеевского сельского поселения и принимаемых ими решениям используется официальный сайт администрации Колодеевского сельского поселения.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Для осуществления муниципальных  услуг </w:t>
      </w:r>
      <w:r w:rsidRPr="00A24864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административные регламенты</w:t>
      </w:r>
      <w:r w:rsidRPr="00A24864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.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В администрации поселения  установлены: система гарантированного информационного обмена (СГИО) для осуществления  межведомственного взаимодействия в электронном виде; муниципальная информационная система поселения «Волость» предназначенная для накопления , обработки  и формирование Центральной базы данных Колодеевского сельского поселения.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ЗЕМЛЕПОЛЬЗОВАНИЕ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Площадь сельхозугодий на территории поселения занимает -6241,5га, из них 4961,1га. пашни, лесной фонд- 87,0 га.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осуществляли ООО «Центрально-Черноземная агропромышленная компания» филиал «Бутурлиновский», ООО «Грачевка», КФХ «Лесное» и  КФХ Макаров.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Долевая собственность пайщиков составляет 563  земельные  доли  или  2983,9 гектара, из низ  находятся в аренде: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ООО «ЦЧ  АПК» филиал «Бутурлиновский»-563 долей, общей площадью 2983,9 гектара.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году согласно  договоров в полном объеме выплачена арендная плата пайщикам земельных долей ООО «ЦЧ  АПК» филиал «Бутурлиновский».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Законом «Об общих принципах организации местного самоуправления в Российской Федерации» местные органы наделены полномочиями по контролю за исполнением земельного законодательства, имеют право контролировать использование не только муниципальных земель, но и земель принадлежащих государству, физическим и юридическим лицам. Администрацией поселения непрерывно велась работа по актуализации базы данных земельных участков, </w:t>
      </w:r>
      <w:r w:rsidRPr="00A24864">
        <w:rPr>
          <w:rFonts w:ascii="Times New Roman" w:hAnsi="Times New Roman" w:cs="Times New Roman"/>
          <w:sz w:val="28"/>
          <w:szCs w:val="28"/>
        </w:rPr>
        <w:t>проводилась инвентаризация земельных объектов, с целью постановки их на кадастровый и налоговый учет, заключались договора аренды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, прорабатывались списки собственников невостребованных земельных долей для оформления прав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муниципальной собственности.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>Для оформления прав собственности на домовладения и земельные участки выдавались необходимые справки, выписки из похозяйственных книг.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Документы территориального планирования являются обязательными для органов местного самоуправления при принятии и реализации градостроительных решений. </w:t>
      </w:r>
      <w:r w:rsidRPr="00A24864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 Колодеевского сельского поселения утверждены решениями Совета народных депутатов Колодеевского сельского поселения.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БЛАГОУСТРОЙСТВО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Руководствуясь правилами благоустройства, утвержденными решением Совета народных депутатов Колодеевского сельского поселения,</w:t>
      </w:r>
      <w:r w:rsidRPr="00A24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году были организованы и проведены:, субботники, санитарные и экологические дни по наведению чистоты и санитарного порядка, в которых приняли участие трудовые коллективы,  </w:t>
      </w:r>
      <w:r w:rsidRPr="00A24864">
        <w:rPr>
          <w:rFonts w:ascii="Times New Roman" w:hAnsi="Times New Roman" w:cs="Times New Roman"/>
          <w:sz w:val="28"/>
          <w:szCs w:val="28"/>
        </w:rPr>
        <w:t>граждане трудоустроенные на общественные работы,</w:t>
      </w:r>
      <w:r w:rsidRPr="00A24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жители поселения.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Проводилась</w:t>
      </w:r>
      <w:r w:rsidRPr="00A24864">
        <w:rPr>
          <w:rFonts w:ascii="Times New Roman" w:hAnsi="Times New Roman" w:cs="Times New Roman"/>
          <w:sz w:val="28"/>
          <w:szCs w:val="28"/>
        </w:rPr>
        <w:t xml:space="preserve"> работа по наведению порядка у Памятников погибшим в годы Великой Отечественной войны , мест захоронений, на зеленых территориях, детской площадки, у зданий учреждений и организаций всех форм собственности , частных домовладений</w:t>
      </w:r>
      <w:r w:rsidRPr="00A2486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4864">
        <w:rPr>
          <w:rFonts w:ascii="Times New Roman" w:hAnsi="Times New Roman" w:cs="Times New Roman"/>
          <w:sz w:val="28"/>
          <w:szCs w:val="28"/>
        </w:rPr>
        <w:t xml:space="preserve"> В парке были разбиты клумбы, высажены 300 петуний. Организацией ООО «Вега» осуществлялся и осуществляет</w:t>
      </w:r>
      <w:r>
        <w:rPr>
          <w:rFonts w:ascii="Times New Roman" w:hAnsi="Times New Roman" w:cs="Times New Roman"/>
          <w:sz w:val="28"/>
          <w:szCs w:val="28"/>
        </w:rPr>
        <w:t>ся еженедельный сбор и  вывоз ТК</w:t>
      </w:r>
      <w:r w:rsidRPr="00A24864">
        <w:rPr>
          <w:rFonts w:ascii="Times New Roman" w:hAnsi="Times New Roman" w:cs="Times New Roman"/>
          <w:sz w:val="28"/>
          <w:szCs w:val="28"/>
        </w:rPr>
        <w:t>О.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ОСВЕЩЕНИЕ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24864">
        <w:rPr>
          <w:rFonts w:ascii="Times New Roman" w:hAnsi="Times New Roman" w:cs="Times New Roman"/>
          <w:sz w:val="28"/>
          <w:szCs w:val="28"/>
        </w:rPr>
        <w:t xml:space="preserve">Доля протяженности освещенных частей улиц на территории  поселения составляет 100%, установлено 73  энергосберегающих светильников.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ВОДОСНАБЖЕНИЕ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Питьевой водой население обеспечено не в полном объеме, в основном забор воды происходит  из частных колодцев и колонок.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Мероприятия по подготовке  сметно-проектной документации строительства  централизованного водопровода в селе Колодеевка , с участием жителей поселения продолжаются.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ГАЗИФИКАЦИЯ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>Газификация села Колодеевка продол</w:t>
      </w:r>
      <w:r>
        <w:rPr>
          <w:rFonts w:ascii="Times New Roman" w:hAnsi="Times New Roman" w:cs="Times New Roman"/>
          <w:sz w:val="28"/>
          <w:szCs w:val="28"/>
        </w:rPr>
        <w:t>жается. Всего газифицировано 137 домовладение, что составило 68</w:t>
      </w:r>
      <w:r w:rsidRPr="00A24864">
        <w:rPr>
          <w:rFonts w:ascii="Times New Roman" w:hAnsi="Times New Roman" w:cs="Times New Roman"/>
          <w:sz w:val="28"/>
          <w:szCs w:val="28"/>
        </w:rPr>
        <w:t xml:space="preserve"> % от общего числа  жилых домов.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МЕР ПОЖАРНОЙ БЕЗОПАСНОСТИ и ЧС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Распоряжением администрации поселения разработан  комплекс  мероприятий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по   обеспечению  противопожарной         безопасности  </w:t>
      </w:r>
      <w:r w:rsidRPr="00A24864">
        <w:rPr>
          <w:rFonts w:ascii="Times New Roman" w:hAnsi="Times New Roman" w:cs="Times New Roman"/>
          <w:sz w:val="28"/>
          <w:szCs w:val="28"/>
        </w:rPr>
        <w:lastRenderedPageBreak/>
        <w:t>территории  Колодеевского  сельском поселении, утверждена комиссия координирующая мероприятия направленные на профилактику по предупреждению возникновения  и  борьбе  с  пожарами на территории поселения. Для предупреждения и ликвидации чрезвычайных ситуаций, соблюдения противопожарной безопасности, устанавливалось круглосуточное дежурство работников администрации  поселения, патрулирование территор</w:t>
      </w:r>
      <w:r>
        <w:rPr>
          <w:rFonts w:ascii="Times New Roman" w:hAnsi="Times New Roman" w:cs="Times New Roman"/>
          <w:sz w:val="28"/>
          <w:szCs w:val="28"/>
        </w:rPr>
        <w:t xml:space="preserve">ии поселения. Через объявления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население предупреждалось о соблюдении мер пожарной безопасности. Совместная, организованная, слаженная работа направлена на не допущение возникновения очагов возгорания.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 Хозяйствующие  субъекты производили опашку полей, лесных угодий, создавали запас воды в автоцистернах для мобильной заправки пожарной техники.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 году организован подъездной путь 130 метров и площадка12*12 к пожарному водоему. Пожарные машины могут быстро и оперативно осуществить забор воды.</w:t>
      </w:r>
    </w:p>
    <w:p w:rsidR="00595264" w:rsidRPr="00A24864" w:rsidRDefault="00595264" w:rsidP="00595264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  В целях предупреждения чрезвычайных ситуаций на всех водных объектах установлены знаки о запрете купания, выхода на лед.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Убедительная просьба соблюдать все меры безопасности в быту и на производстве.</w:t>
      </w:r>
    </w:p>
    <w:p w:rsidR="00595264" w:rsidRPr="00A24864" w:rsidRDefault="00595264" w:rsidP="00595264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ТОРГОВЛЯ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Товарами   повседневного спроса население обслуживают:</w:t>
      </w:r>
    </w:p>
    <w:p w:rsidR="00595264" w:rsidRPr="00A24864" w:rsidRDefault="00595264" w:rsidP="00595264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магазин    ИП  Давыскибо Александра Витальевича.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264" w:rsidRPr="000D6A01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Медицинское обслуживание на территории поселения  осуществляется медицинским работником Бибик Мариной Викторовной, специалистами Васильевской участковой больницы,  бригадами скорой помощи. Проводилось плановое флюорографическое обследование населения.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ОБРАЗОВАНИЕ , КУЛЬТУРА  ,РАБОТА С МОЛОДЕЖЬЮ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</w:t>
      </w: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Любовь к родине складывается из любви к родной природе, к родному селу, из гордости за прошлое своей страны и веры в ее будущее.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Учреждением культуры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администрацией поселения  организовывались и проводились мероприятия приуроченные  к дню Побед</w:t>
      </w:r>
      <w:r>
        <w:rPr>
          <w:rFonts w:ascii="Times New Roman" w:hAnsi="Times New Roman" w:cs="Times New Roman"/>
          <w:color w:val="000000"/>
          <w:sz w:val="28"/>
          <w:szCs w:val="28"/>
        </w:rPr>
        <w:t>ы в Великой Отечественной войне.</w:t>
      </w:r>
    </w:p>
    <w:p w:rsidR="00595264" w:rsidRPr="00A24864" w:rsidRDefault="00595264" w:rsidP="00595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         9 мая в МКУК «СКЦ «ИСТОК»» прошел онлайн концерт  «ВЕСНА -45года!», посвященный  Победе в ВОвойне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Культурно-массовые мероприятия в МКУК «СКЦ «ИСТОК»» проводились согласно утвержденных  планов по онлайн.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Активные жители поселения являются участниками культурных </w:t>
      </w:r>
      <w:r w:rsidRPr="00A2486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на селе.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году в учреждении культуры организованы и проведены :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-Тематические концерты «Слава Вооруженным силам», «С праздником 8 Марта»;                                           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 «А годы летят» праздничный концерт  к дню пожилого человека,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-Утренник посвященный Дню защиты детей «Должны смеяться дети»;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«Они там, где опасно»- мероприятие посвященное памятной дате воздушно-десантных войск;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«Тебе РОССИЯ посвящаю» - праздничный концерт ко Дню Выборов;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Хочется отметить участников вокального ансамбль «Россияночка» за участие  в районных конкурсах и выразить им личную благодарность, а также поблагодарить всех  участников культурных мероприятий за активное участие  в развитии культуры на селе.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Книжный фонд Сельской библиотеки МКУК «СКЦ «ИСТ</w:t>
      </w:r>
      <w:r>
        <w:rPr>
          <w:rFonts w:ascii="Times New Roman" w:hAnsi="Times New Roman" w:cs="Times New Roman"/>
          <w:sz w:val="28"/>
          <w:szCs w:val="28"/>
        </w:rPr>
        <w:t>ОК»» составляет 5901 экземпляра</w:t>
      </w:r>
      <w:r w:rsidRPr="00A24864">
        <w:rPr>
          <w:rFonts w:ascii="Times New Roman" w:hAnsi="Times New Roman" w:cs="Times New Roman"/>
          <w:sz w:val="28"/>
          <w:szCs w:val="28"/>
        </w:rPr>
        <w:t>. Библиотека нашего поселения- это информационно - культурный центр, который оснащен компьютером и имеет доступ к сети Интернет. Заведующая библиотеки  находит общий язык с читателями любого возраста, активно работает по выявлению новых книголюбов.  В сельской  библиотеке проводятся мероприятия для всех категорий населения. Это тематические вечера, уроки мужества, книжные выставки, конкурсы, пиар-акции, выставки-обзоры, беседы, литературные калейдоскопы, духовные вечера. В библиотеке успешно работает клуб по интересам «Посиделки у Татьяны», который объединяет людей разных возрастов, сельчане с удовольствием участвуют в интересных, познавательных мероприятиях клуба.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НАСЕЛЕНИЕМ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>Одним из важнейших показателей эффективности работы администрации - налаженная связь с жителями поселения. Основные вопросы, поднимаемые гражданами это: земельные отношения, вопросы коммунальных услуг, строите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льства водопровода, догазификация, ремонт и текущее содержание дорог.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Сотрудниками  администрации  проводилась  разъяснительная работа  и оказывалась практическая помощь в оформлении документов  для начисления детских  пособий, субсидий на коммунальные  услуги семьям, доходы которых ниже прожиточного минимума.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>За отчётный период гражданам поселени</w:t>
      </w:r>
      <w:r>
        <w:rPr>
          <w:rFonts w:ascii="Times New Roman" w:hAnsi="Times New Roman" w:cs="Times New Roman"/>
          <w:color w:val="1E1E1E"/>
          <w:sz w:val="28"/>
          <w:szCs w:val="28"/>
        </w:rPr>
        <w:t>я выдано – 81 справка.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 xml:space="preserve">   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В соответствии с действующим законодательством администрацией Колодеевского сельского поселения выполнено-8 нотариальных действия - это  доверенности  на  получение пенсий, вступление в наследство, оформление недвижимого имущества (домовладений, земельных участков).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 поселения  ведется исполнение отдельных государственных полномочий в части 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воинского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Учет граждан, пребывающих в запасе, и граждан,  подлежащих   призыву на военную службу в Вооруженные Силы РФ в администрации организован и ведется в соответствии с требованиями закона РФ «О воинской обязанности и военной службе».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 на воинском учете состоит 69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человек т.ч.: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>солдаты-сер</w:t>
      </w:r>
      <w:r>
        <w:rPr>
          <w:rFonts w:ascii="Times New Roman" w:hAnsi="Times New Roman" w:cs="Times New Roman"/>
          <w:color w:val="000000"/>
          <w:sz w:val="28"/>
          <w:szCs w:val="28"/>
        </w:rPr>
        <w:t>жанты–62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призывники-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 w:rsidRPr="00A248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работы на территории поселения является раннее выявление и предупреждение семейного неблагополучия, профилактическая работа.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В систему профилактики на территории Колодеевского сельского  поселения  входят:  ИДН при администраций поселения, МКУК «СКЦ «ИСТОК»», участковый инспектор. Благодаря взаимодействию их работы на территории поселения положительно решаются вопросы </w:t>
      </w:r>
      <w:r w:rsidRPr="00A24864">
        <w:rPr>
          <w:rFonts w:ascii="Times New Roman" w:hAnsi="Times New Roman" w:cs="Times New Roman"/>
          <w:spacing w:val="-3"/>
          <w:sz w:val="28"/>
          <w:szCs w:val="28"/>
        </w:rPr>
        <w:t xml:space="preserve">по раннему </w:t>
      </w:r>
      <w:r w:rsidRPr="00A24864">
        <w:rPr>
          <w:rFonts w:ascii="Times New Roman" w:hAnsi="Times New Roman" w:cs="Times New Roman"/>
          <w:spacing w:val="-4"/>
          <w:sz w:val="28"/>
          <w:szCs w:val="28"/>
        </w:rPr>
        <w:t xml:space="preserve">выявлению «неблагополучных» семей, семей с ослабленными воспитательными </w:t>
      </w:r>
      <w:r w:rsidRPr="00A24864">
        <w:rPr>
          <w:rFonts w:ascii="Times New Roman" w:hAnsi="Times New Roman" w:cs="Times New Roman"/>
          <w:spacing w:val="-3"/>
          <w:sz w:val="28"/>
          <w:szCs w:val="28"/>
        </w:rPr>
        <w:t>функциями .</w:t>
      </w: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64" w:rsidRPr="00A24864" w:rsidRDefault="00595264" w:rsidP="00595264">
      <w:pPr>
        <w:widowControl w:val="0"/>
        <w:tabs>
          <w:tab w:val="left" w:pos="432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В ходе работы  системы  профилактики  на территории Колодеевского сельского  поселения  создан  банк данных неблагополучных семей, семей социального риска, нуждающиеся в постоянном внимании.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С целью предупреждения семейного  неблагополучия, детской  безнадзорности  и  подростковой преступности, а также  выявления  родителей  ненадлежащим образом исполняющих обязанности по воспитанию, обучению, содержанию несовершеннолетних проводились рейдовые мероприятия, профилактические беседы.</w:t>
      </w:r>
    </w:p>
    <w:p w:rsidR="00595264" w:rsidRPr="00A24864" w:rsidRDefault="00595264" w:rsidP="005952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Одиннадцать  граждан пожилого возраста, инвалиды нашего поселения пользуются услугами на дому социального работника Управления трудовых отношений и социальной защиты населения Бутурлиновского  района. Шарова Ольга Николаевна постоянно проявляет особое внимание и заботу каждому подопечному, делает все возможное, чтобы поддержать и помочь им справиться с насущными жизненными проблемами, информирует их о различных изменениях в получении льгот, субсидий, пенсионном обеспечении, привлекает пенсионеров к активной жизни.        </w:t>
      </w:r>
    </w:p>
    <w:p w:rsidR="00595264" w:rsidRPr="00A24864" w:rsidRDefault="00595264" w:rsidP="005952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Пользуясь, случаем, хочется выразить благодарность Ольге Николаевне за помощь, которую она оказывает администрации поселения в работе с населением. </w:t>
      </w:r>
    </w:p>
    <w:p w:rsidR="00595264" w:rsidRPr="00A24864" w:rsidRDefault="00595264" w:rsidP="005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В заключении мне хотелось бы сказать слова благодарности главе администрации Бутурлиновского муниципального района Юрию Ивановичу Матузову, его заместителям, специалистам отделов  за помощь и поддержку, которая была оказана в работе администрации Колодеевского сельского поселения, направленной на улучшение жизни жителей нашего поселения. </w:t>
      </w:r>
    </w:p>
    <w:p w:rsidR="00595264" w:rsidRPr="00A24864" w:rsidRDefault="00595264" w:rsidP="00595264">
      <w:pPr>
        <w:pStyle w:val="a6"/>
        <w:spacing w:before="0" w:beforeAutospacing="0" w:after="0" w:afterAutospacing="0"/>
        <w:ind w:firstLine="709"/>
        <w:rPr>
          <w:color w:val="1E1E1E"/>
          <w:sz w:val="28"/>
          <w:szCs w:val="28"/>
        </w:rPr>
      </w:pPr>
    </w:p>
    <w:p w:rsidR="00E9472C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</w:p>
    <w:sectPr w:rsidR="00E9472C" w:rsidSect="00E06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E4" w:rsidRDefault="008046E4" w:rsidP="00E9472C">
      <w:pPr>
        <w:spacing w:after="0" w:line="240" w:lineRule="auto"/>
      </w:pPr>
      <w:r>
        <w:separator/>
      </w:r>
    </w:p>
  </w:endnote>
  <w:endnote w:type="continuationSeparator" w:id="0">
    <w:p w:rsidR="008046E4" w:rsidRDefault="008046E4" w:rsidP="00E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E4" w:rsidRDefault="008046E4" w:rsidP="00E9472C">
      <w:pPr>
        <w:spacing w:after="0" w:line="240" w:lineRule="auto"/>
      </w:pPr>
      <w:r>
        <w:separator/>
      </w:r>
    </w:p>
  </w:footnote>
  <w:footnote w:type="continuationSeparator" w:id="0">
    <w:p w:rsidR="008046E4" w:rsidRDefault="008046E4" w:rsidP="00E9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FD4"/>
    <w:multiLevelType w:val="hybridMultilevel"/>
    <w:tmpl w:val="92707192"/>
    <w:lvl w:ilvl="0" w:tplc="D898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86262"/>
    <w:multiLevelType w:val="hybridMultilevel"/>
    <w:tmpl w:val="2E3AC400"/>
    <w:lvl w:ilvl="0" w:tplc="EA125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B79"/>
    <w:rsid w:val="000640B2"/>
    <w:rsid w:val="000D41CF"/>
    <w:rsid w:val="000D6A01"/>
    <w:rsid w:val="001145CE"/>
    <w:rsid w:val="00193512"/>
    <w:rsid w:val="001D3E45"/>
    <w:rsid w:val="002148B0"/>
    <w:rsid w:val="00361091"/>
    <w:rsid w:val="003A084C"/>
    <w:rsid w:val="0046600A"/>
    <w:rsid w:val="00491811"/>
    <w:rsid w:val="00534330"/>
    <w:rsid w:val="00595264"/>
    <w:rsid w:val="005E6BF2"/>
    <w:rsid w:val="008046E4"/>
    <w:rsid w:val="00963B79"/>
    <w:rsid w:val="009A342D"/>
    <w:rsid w:val="009D4C39"/>
    <w:rsid w:val="009E43EB"/>
    <w:rsid w:val="00A24864"/>
    <w:rsid w:val="00A50D9B"/>
    <w:rsid w:val="00A77DFD"/>
    <w:rsid w:val="00B8252E"/>
    <w:rsid w:val="00C154B0"/>
    <w:rsid w:val="00C930FF"/>
    <w:rsid w:val="00DB0370"/>
    <w:rsid w:val="00DB41A2"/>
    <w:rsid w:val="00E06ABE"/>
    <w:rsid w:val="00E7343F"/>
    <w:rsid w:val="00E9472C"/>
    <w:rsid w:val="00E960BE"/>
    <w:rsid w:val="00EC4D0E"/>
    <w:rsid w:val="00F35A20"/>
    <w:rsid w:val="00FD70A2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7E6C-C728-45E6-BDFA-151BA59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2C"/>
  </w:style>
  <w:style w:type="paragraph" w:styleId="aa">
    <w:name w:val="footer"/>
    <w:basedOn w:val="a"/>
    <w:link w:val="ab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2021-02-09T07:40:00Z</dcterms:created>
  <dcterms:modified xsi:type="dcterms:W3CDTF">2024-04-03T06:29:00Z</dcterms:modified>
</cp:coreProperties>
</file>